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1" w:rsidRPr="002C0F3C" w:rsidRDefault="00BC6981" w:rsidP="00BC6981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</w:rPr>
        <w:t>202</w:t>
      </w:r>
      <w:r w:rsidRPr="002C0F3C">
        <w:rPr>
          <w:b/>
          <w:lang w:val="kk-KZ"/>
        </w:rPr>
        <w:t>1</w:t>
      </w:r>
      <w:r w:rsidRPr="002C0F3C">
        <w:rPr>
          <w:b/>
        </w:rPr>
        <w:t xml:space="preserve">-2022 </w:t>
      </w:r>
      <w:r w:rsidR="006E6360">
        <w:rPr>
          <w:b/>
          <w:lang w:val="kk-KZ"/>
        </w:rPr>
        <w:t>оқу жылының көктемгі</w:t>
      </w:r>
      <w:r w:rsidRPr="002C0F3C">
        <w:rPr>
          <w:b/>
          <w:lang w:val="kk-KZ"/>
        </w:rPr>
        <w:t xml:space="preserve"> семестрі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  <w:lang w:val="kk-KZ"/>
        </w:rPr>
        <w:t xml:space="preserve">«Тарихи»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6981" w:rsidRPr="006E6360" w:rsidTr="0070768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6981" w:rsidRPr="002C0F3C" w:rsidTr="0070768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</w:rPr>
              <w:t xml:space="preserve">Практ. сабақтар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Зерт.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TMPII 5207</w:t>
            </w:r>
          </w:p>
          <w:p w:rsidR="006E6360" w:rsidRPr="006E6360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TMPII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6E636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 мен деректанудың теориялық- методологиялық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C6981" w:rsidRPr="002C0F3C" w:rsidTr="0070768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Курс туралы академиялық ақпарат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Курстың </w:t>
            </w:r>
            <w:r w:rsidRPr="002C0F3C">
              <w:rPr>
                <w:b/>
              </w:rPr>
              <w:t>тип</w:t>
            </w:r>
            <w:r w:rsidRPr="002C0F3C">
              <w:rPr>
                <w:b/>
                <w:lang w:val="kk-KZ"/>
              </w:rPr>
              <w:t>і</w:t>
            </w:r>
            <w:r w:rsidRPr="002C0F3C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981" w:rsidRPr="002C0F3C" w:rsidTr="007076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6981" w:rsidRPr="002C0F3C" w:rsidTr="007076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6981" w:rsidRPr="002C0F3C" w:rsidTr="00707686">
        <w:tc>
          <w:tcPr>
            <w:tcW w:w="1872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t>(әрбір ОН-ге кемінде 2 индикатор)</w:t>
            </w:r>
          </w:p>
        </w:tc>
      </w:tr>
      <w:tr w:rsidR="00BC6981" w:rsidRPr="006E6360" w:rsidTr="0070768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Методология ұғымының пайда болуы, оның тарихы және Қазақстанның тәуелсіздік алғалы бергі кезеңде тарих ғылымында методологияны пайдалану барысы туралы мәселелерді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- методологияның ерекшеліктерін, қажеттілігі мен маңызын, жалпы ғылым дамуындағы орнын;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1.2 методологияның ерекшеліктерін анықтау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1.3 методологияның қажеттілігі мен маңызын айқындау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1.4. методологияның жалпы ғылым дамуындағы орнын анықтау</w:t>
            </w:r>
          </w:p>
        </w:tc>
      </w:tr>
      <w:tr w:rsidR="00BC6981" w:rsidRPr="006E6360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6E6360" w:rsidP="0070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="00BC6981" w:rsidRPr="002C0F3C">
              <w:rPr>
                <w:lang w:val="kk-KZ"/>
              </w:rPr>
              <w:t>қалыптасуы мен олардың дамуының негізгі кезеңдерін;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BC6981" w:rsidRPr="002C0F3C" w:rsidRDefault="00BC698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</w:tc>
      </w:tr>
      <w:tr w:rsidR="00BC6981" w:rsidRPr="006E6360" w:rsidTr="0070768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Тарихи ойдың қалыптасуы мен даму барысындағы </w:t>
            </w:r>
            <w:r w:rsidR="006E6360">
              <w:rPr>
                <w:lang w:val="kk-KZ"/>
              </w:rPr>
              <w:t xml:space="preserve">дәстүрлі </w:t>
            </w:r>
            <w:r w:rsidRPr="002C0F3C">
              <w:rPr>
                <w:lang w:val="kk-KZ"/>
              </w:rPr>
              <w:t>методологиялық бағыттардың орнын;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3.1.Тарих ғылымы дамуының  кезеңдерін талдау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ИЖ 3.2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Дәстүрлі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методологиялық бағыттардың тарих ғылымындағы маңызын айқындау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6981" w:rsidRPr="006E6360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Феноменология негізінде қазақ тарихының зерттелу жолдарын;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4.1 Қазақ тарихын зерттеудегі эволюционистік методологияны сыни тұрғыда талдау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 xml:space="preserve">ИЖ 4.2 Феноменология ұғымын және оның даму кезеңдерін анықтау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ИЖ.4.3 Феноменологияның қазақ тарихын зерттеудегі орнын айқындау</w:t>
            </w:r>
          </w:p>
        </w:tc>
      </w:tr>
      <w:tr w:rsidR="00BC6981" w:rsidRPr="006E6360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5.1. этнометодология үғымын түсіндіру 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lang w:val="kk-KZ"/>
              </w:rPr>
              <w:t>ИЖ 5.2. Қазақ тарихындағы этнометодологияның орнын айқындау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Теориялық деректану, Философия тарихы, Дүниежүзі тарихы; Тарихтың теориясы мен методологиясы</w:t>
            </w:r>
          </w:p>
        </w:tc>
      </w:tr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</w:rPr>
              <w:t>Коломийцев В. Ф. Методология истории (От источника к исследованию). М., 2001. — 191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Джордж Ритцер, Джеффри Степницки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. Әлеуметтану теориясы. А., 2017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Медушевская О. М. Теория и методология когнитивной истории /О. М. Медушевская. — М., 2008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Дьяков В.А. Методология истории в прошлом и настоящем. М., 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Иванов В.В. Соотношение истории и современности как методологическая проблема. М., 2003.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</w:rPr>
              <w:t>Хаттон П. История как искусство памяти. СПб., 2003.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Лаптева М. П. Теория и методология истории: курс лекций / М. П. Лаптева; Перм. гос. ун-т. — Пермь, 2006. — 254 с.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Ювал Ноаһ Харари. </w:t>
            </w:r>
            <w:r w:rsidRPr="006E6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Sapiens.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C6981" w:rsidRPr="002C0F3C" w:rsidRDefault="00BC6981" w:rsidP="00707686">
            <w:pPr>
              <w:ind w:right="147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Қосымша</w:t>
            </w:r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Spiegelberg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BC6981" w:rsidRPr="002C0F3C" w:rsidRDefault="00BC6981" w:rsidP="00BC6981">
            <w:pPr>
              <w:numPr>
                <w:ilvl w:val="0"/>
                <w:numId w:val="4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BC6981" w:rsidRPr="002C0F3C" w:rsidRDefault="00CD602A" w:rsidP="00BC6981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C6981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BC6981" w:rsidRPr="002C0F3C" w:rsidRDefault="00BC6981" w:rsidP="00BC6981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E32B1C" w:rsidRPr="002C0F3C" w:rsidRDefault="00E32B1C" w:rsidP="00E32B1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lang w:val="kk-KZ"/>
              </w:rPr>
              <w:t>13.</w:t>
            </w:r>
            <w:r w:rsidRPr="002C0F3C">
              <w:rPr>
                <w:color w:val="000000"/>
                <w:shd w:val="clear" w:color="auto" w:fill="F2F6F8"/>
              </w:rPr>
              <w:t xml:space="preserve"> Репина Л.П., Зверева В.В., Парамонова М.Ю.</w:t>
            </w:r>
            <w:r w:rsidRPr="002C0F3C">
              <w:rPr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E32B1C" w:rsidRPr="002C0F3C" w:rsidRDefault="00E32B1C" w:rsidP="00E32B1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Михаил Маркович Кром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. Тарихи антропология. А,. 2016</w:t>
            </w:r>
          </w:p>
          <w:p w:rsidR="00E32B1C" w:rsidRPr="002C0F3C" w:rsidRDefault="00E32B1C" w:rsidP="00E32B1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Джорданова Людмила. Тарихи білім: пәні және зерттеу әдістері. Нұр-сұлтан, 2020. -376 б. </w:t>
            </w:r>
          </w:p>
          <w:p w:rsidR="00E32B1C" w:rsidRPr="002C0F3C" w:rsidRDefault="00E32B1C" w:rsidP="00E32B1C">
            <w:pPr>
              <w:ind w:left="360" w:right="147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981" w:rsidRPr="002C0F3C" w:rsidRDefault="00BC6981" w:rsidP="0070768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</w:pPr>
          </w:p>
          <w:p w:rsidR="00BC6981" w:rsidRPr="002C0F3C" w:rsidRDefault="00BC6981" w:rsidP="00707686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 xml:space="preserve">Университеттік моральдық-этикалық құндылықтар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Академиялық тәртіп ережелері: 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t xml:space="preserve">Барлық білім алушылар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тіркелу қажет. Онлайн курс модул</w:t>
            </w:r>
            <w:r w:rsidRPr="002C0F3C">
              <w:rPr>
                <w:lang w:val="kk-KZ"/>
              </w:rPr>
              <w:t>ь</w:t>
            </w:r>
            <w:r w:rsidRPr="002C0F3C">
              <w:t>дерін өту мерзімі пәнді оқыту кестесіне сәйкес мүлтіксіз сақталуы тиіс.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r w:rsidRPr="002C0F3C">
              <w:t xml:space="preserve">Дедлайндарды сақтамау </w:t>
            </w:r>
            <w:r w:rsidRPr="002C0F3C">
              <w:rPr>
                <w:lang w:val="kk-KZ"/>
              </w:rPr>
              <w:t>баллдар</w:t>
            </w:r>
            <w:r w:rsidRPr="002C0F3C">
              <w:t>ды</w:t>
            </w:r>
            <w:r w:rsidRPr="002C0F3C">
              <w:rPr>
                <w:lang w:val="kk-KZ"/>
              </w:rPr>
              <w:t>ң</w:t>
            </w:r>
            <w:r w:rsidRPr="002C0F3C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C6981" w:rsidRPr="002C0F3C" w:rsidRDefault="00BC6981" w:rsidP="007076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C6981" w:rsidRPr="002C0F3C" w:rsidRDefault="00BC6981" w:rsidP="00707686">
            <w:pPr>
              <w:jc w:val="both"/>
              <w:rPr>
                <w:bCs/>
              </w:rPr>
            </w:pPr>
            <w:r w:rsidRPr="002C0F3C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t xml:space="preserve">- Мүмкіндігі шектеулі студенттер </w:t>
            </w:r>
            <w:r w:rsidRPr="002C0F3C">
              <w:rPr>
                <w:color w:val="002060"/>
                <w:lang w:val="en-US"/>
              </w:rPr>
              <w:t>tatulebaev</w:t>
            </w:r>
            <w:hyperlink r:id="rId8" w:history="1">
              <w:r w:rsidRPr="002C0F3C">
                <w:rPr>
                  <w:rStyle w:val="a3"/>
                  <w:lang w:eastAsia="ar-SA"/>
                </w:rPr>
                <w:t>@</w:t>
              </w:r>
              <w:r w:rsidRPr="002C0F3C">
                <w:rPr>
                  <w:rStyle w:val="a3"/>
                  <w:lang w:val="en-US" w:eastAsia="ar-SA"/>
                </w:rPr>
                <w:t>gmail</w:t>
              </w:r>
              <w:r w:rsidRPr="002C0F3C">
                <w:rPr>
                  <w:rStyle w:val="a3"/>
                  <w:lang w:eastAsia="ar-SA"/>
                </w:rPr>
                <w:t>.</w:t>
              </w:r>
              <w:r w:rsidRPr="002C0F3C">
                <w:rPr>
                  <w:rStyle w:val="a3"/>
                  <w:lang w:val="en-US" w:eastAsia="ar-SA"/>
                </w:rPr>
                <w:t>com</w:t>
              </w:r>
            </w:hyperlink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-мекенжай</w:t>
            </w:r>
            <w:r w:rsidRPr="002C0F3C">
              <w:rPr>
                <w:lang w:val="kk-KZ"/>
              </w:rPr>
              <w:t>ы</w:t>
            </w:r>
            <w:r w:rsidRPr="002C0F3C">
              <w:t xml:space="preserve"> бойынша консультациялық көмек ала алады</w:t>
            </w:r>
            <w:r w:rsidRPr="002C0F3C">
              <w:rPr>
                <w:lang w:val="kk-KZ"/>
              </w:rPr>
              <w:t xml:space="preserve">. </w:t>
            </w:r>
          </w:p>
        </w:tc>
      </w:tr>
      <w:tr w:rsidR="00BC6981" w:rsidRPr="002C0F3C" w:rsidTr="007076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Критериалды бағалау: </w:t>
            </w:r>
            <w:r w:rsidRPr="002C0F3C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C6981" w:rsidRPr="002C0F3C" w:rsidRDefault="00BC6981" w:rsidP="00707686">
            <w:pPr>
              <w:jc w:val="both"/>
            </w:pPr>
            <w:r w:rsidRPr="002C0F3C">
              <w:rPr>
                <w:b/>
              </w:rPr>
              <w:t xml:space="preserve">Жиынтық бағалау: </w:t>
            </w:r>
            <w:r w:rsidRPr="002C0F3C">
              <w:t xml:space="preserve">аудиториядағы </w:t>
            </w:r>
            <w:r w:rsidRPr="002C0F3C">
              <w:rPr>
                <w:lang w:val="kk-KZ"/>
              </w:rPr>
              <w:t xml:space="preserve">(вебинардағы) </w:t>
            </w:r>
            <w:r w:rsidRPr="002C0F3C">
              <w:t>жұмыстың белсенділігін бағалау; орындалған тапсырманы бағалау.</w:t>
            </w:r>
          </w:p>
        </w:tc>
      </w:tr>
    </w:tbl>
    <w:p w:rsidR="00BC6981" w:rsidRPr="002C0F3C" w:rsidRDefault="00BC6981" w:rsidP="00BC6981">
      <w:pPr>
        <w:rPr>
          <w:b/>
        </w:rPr>
      </w:pPr>
    </w:p>
    <w:p w:rsidR="00BC6981" w:rsidRPr="002C0F3C" w:rsidRDefault="00BC6981" w:rsidP="00BC6981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BC6981" w:rsidRPr="002C0F3C" w:rsidTr="0070768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</w:pPr>
            <w:r w:rsidRPr="002C0F3C">
              <w:rPr>
                <w:lang w:val="kk-KZ"/>
              </w:rPr>
              <w:t>Апта</w:t>
            </w:r>
            <w:r w:rsidRPr="002C0F3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>Ең жоғары,</w:t>
            </w:r>
          </w:p>
          <w:p w:rsidR="00BC6981" w:rsidRPr="002C0F3C" w:rsidRDefault="00BC6981" w:rsidP="00707686">
            <w:pPr>
              <w:jc w:val="center"/>
            </w:pPr>
            <w:r w:rsidRPr="002C0F3C"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  <w:r w:rsidRPr="002C0F3C">
              <w:t>Сабақты өткізу түрі / платформа</w:t>
            </w:r>
          </w:p>
        </w:tc>
      </w:tr>
    </w:tbl>
    <w:p w:rsidR="00BC6981" w:rsidRPr="002C0F3C" w:rsidRDefault="00BC6981" w:rsidP="00BC6981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C6981" w:rsidRPr="002C0F3C" w:rsidTr="0070768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lastRenderedPageBreak/>
              <w:t>Модуль 1</w:t>
            </w:r>
            <w:r w:rsidRPr="002C0F3C">
              <w:t xml:space="preserve"> </w:t>
            </w:r>
            <w:r w:rsidRPr="002C0F3C">
              <w:rPr>
                <w:b/>
                <w:lang w:val="kk-KZ"/>
              </w:rPr>
              <w:t>Ежелгі және ортағасырлық Қазақстан тарихының зерттелуі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C6981" w:rsidRPr="006E6360" w:rsidTr="0070768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 xml:space="preserve">MS Teams/Zoom- </w:t>
            </w:r>
            <w:r w:rsidRPr="002C0F3C">
              <w:t>да</w:t>
            </w:r>
            <w:r w:rsidRPr="002C0F3C">
              <w:rPr>
                <w:lang w:val="en-US"/>
              </w:rPr>
              <w:t xml:space="preserve"> </w:t>
            </w:r>
            <w:r w:rsidRPr="002C0F3C">
              <w:t>бейнедәріс</w:t>
            </w:r>
          </w:p>
        </w:tc>
      </w:tr>
      <w:tr w:rsidR="00BC6981" w:rsidRPr="002C0F3C" w:rsidTr="0070768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</w:t>
            </w:r>
            <w:r w:rsidR="00A0640E" w:rsidRPr="002C0F3C">
              <w:rPr>
                <w:lang w:val="kk-KZ"/>
              </w:rPr>
              <w:t>, ерекшеліктері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</w:pPr>
          </w:p>
        </w:tc>
      </w:tr>
      <w:tr w:rsidR="00BC6981" w:rsidRPr="006E6360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461663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A064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</w:t>
            </w:r>
            <w:r w:rsidR="00A0640E" w:rsidRPr="002C0F3C">
              <w:rPr>
                <w:lang w:val="kk-KZ"/>
              </w:rPr>
              <w:t>Теория, метатеория ұғымдары және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bCs/>
              </w:rPr>
            </w:pPr>
            <w:r w:rsidRPr="002C0F3C">
              <w:rPr>
                <w:bCs/>
              </w:rPr>
              <w:t>ЖИ 1.2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bCs/>
              </w:rPr>
            </w:pPr>
            <w:r w:rsidRPr="002C0F3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 xml:space="preserve">MS Teams/Zoom- </w:t>
            </w:r>
            <w:r w:rsidRPr="002C0F3C">
              <w:t>да</w:t>
            </w:r>
            <w:r w:rsidRPr="002C0F3C">
              <w:rPr>
                <w:lang w:val="en-US"/>
              </w:rPr>
              <w:t xml:space="preserve"> </w:t>
            </w:r>
            <w:r w:rsidRPr="002C0F3C">
              <w:t>бейнедәріс</w:t>
            </w: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640E" w:rsidRPr="002C0F3C" w:rsidRDefault="00BC6981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="00A0640E" w:rsidRPr="002C0F3C">
              <w:rPr>
                <w:lang w:val="kk-KZ" w:eastAsia="ar-SA"/>
              </w:rPr>
              <w:t>Теория және макротеория туралы</w:t>
            </w:r>
          </w:p>
          <w:p w:rsidR="00BC6981" w:rsidRPr="002C0F3C" w:rsidRDefault="00BC6981" w:rsidP="00A0640E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</w:pP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461663" w:rsidRDefault="00BC6981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highlight w:val="yellow"/>
              </w:rPr>
            </w:pPr>
            <w:r w:rsidRPr="002C0F3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BC6981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="00A0640E" w:rsidRPr="002C0F3C">
              <w:rPr>
                <w:b/>
                <w:lang w:val="kk-KZ"/>
              </w:rPr>
              <w:t>Теория, методология және тарихнама мен деректанудың теориясы мен методологиясы туралы (эссе).</w:t>
            </w:r>
          </w:p>
          <w:p w:rsidR="00BC6981" w:rsidRPr="002C0F3C" w:rsidRDefault="00BC6981" w:rsidP="00A0640E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A0640E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A0640E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6E6360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A0640E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Teams/Zoom- да бейнедәріс</w:t>
            </w: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0E" w:rsidRPr="002C0F3C" w:rsidRDefault="00A0640E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 w:rsidRPr="002C0F3C">
              <w:rPr>
                <w:color w:val="000000"/>
                <w:lang w:val="kk-KZ"/>
              </w:rPr>
              <w:t>Сс 4: Модернизм метатеориясы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>МОӨЖ-2. МОӨЖ-2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A0640E">
            <w:pPr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МОӨЖ-2. </w:t>
            </w:r>
            <w:r w:rsidR="00A0640E"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="00A0640E" w:rsidRPr="002C0F3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  <w:r w:rsidR="00BC6981" w:rsidRPr="002C0F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9642D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5: Постмодернизм туралы түсінік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9642D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C6981" w:rsidRPr="002C0F3C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BC6981" w:rsidRPr="002C0F3C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 w:rsidRPr="002C0F3C">
              <w:rPr>
                <w:b/>
                <w:lang w:val="kk-KZ"/>
              </w:rPr>
              <w:t>ОМӨЖ:</w:t>
            </w:r>
            <w:r w:rsidRPr="002C0F3C">
              <w:rPr>
                <w:lang w:val="kk-KZ" w:eastAsia="en-US"/>
              </w:rPr>
              <w:t xml:space="preserve"> МӨЖ 2 бойынша кеңес беру</w:t>
            </w:r>
            <w:r w:rsidRPr="002C0F3C">
              <w:rPr>
                <w:lang w:val="kk-KZ"/>
              </w:rPr>
              <w:t xml:space="preserve"> </w:t>
            </w:r>
          </w:p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/>
              </w:rPr>
              <w:t xml:space="preserve">МӨЖ 3. Берілген тақырып бойынша модернизм, структурализм теорияларының біреуі  негізінде жазбаша түрде деректанулық немесе тарихнамалық талдау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707686">
            <w:pPr>
              <w:jc w:val="center"/>
              <w:rPr>
                <w:lang w:val="kk-KZ"/>
              </w:rPr>
            </w:pPr>
          </w:p>
          <w:p w:rsidR="00461663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6E6360" w:rsidTr="0070768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461663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en-US"/>
              </w:rPr>
            </w:pPr>
            <w:r w:rsidRPr="002C0F3C">
              <w:rPr>
                <w:lang w:val="en-US"/>
              </w:rPr>
              <w:t xml:space="preserve">MS Teams/Zoom- </w:t>
            </w:r>
            <w:r w:rsidRPr="002C0F3C">
              <w:t>да</w:t>
            </w:r>
            <w:r w:rsidRPr="002C0F3C">
              <w:rPr>
                <w:lang w:val="en-US"/>
              </w:rPr>
              <w:t xml:space="preserve"> </w:t>
            </w:r>
            <w:r w:rsidRPr="002C0F3C">
              <w:t>бейнедәріс</w:t>
            </w: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Эволюционизм және антиэволюционизм. Пікірталас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деректанулық зерттеулер</w:t>
            </w:r>
          </w:p>
          <w:p w:rsidR="00BC6981" w:rsidRPr="002C0F3C" w:rsidRDefault="00BC6981" w:rsidP="007076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A25EA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BC6981" w:rsidRPr="002C0F3C" w:rsidRDefault="00BC6981" w:rsidP="00707686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BC698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9642D1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Pr="002C0F3C">
              <w:rPr>
                <w:rFonts w:eastAsia="Calibri"/>
                <w:lang w:val="kk-KZ"/>
              </w:rPr>
              <w:t xml:space="preserve">тарихнама мен деректанулық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  <w:p w:rsidR="00BC6981" w:rsidRPr="002C0F3C" w:rsidRDefault="00BC6981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  <w:p w:rsidR="00BC6981" w:rsidRPr="002C0F3C" w:rsidRDefault="00BC6981" w:rsidP="00707686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81" w:rsidRPr="00461663" w:rsidRDefault="00461663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461663" w:rsidP="007076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BC6981" w:rsidRPr="002C0F3C" w:rsidRDefault="00BC6981" w:rsidP="00707686">
            <w:pPr>
              <w:jc w:val="both"/>
            </w:pPr>
          </w:p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>МОӨЖ-4</w:t>
            </w:r>
            <w:r w:rsidR="004A25EA" w:rsidRPr="002C0F3C">
              <w:rPr>
                <w:b/>
                <w:lang w:val="kk-KZ" w:eastAsia="ar-SA"/>
              </w:rPr>
              <w:t xml:space="preserve">. </w:t>
            </w:r>
            <w:r w:rsidRPr="002C0F3C">
              <w:rPr>
                <w:b/>
                <w:lang w:val="kk-KZ" w:eastAsia="ar-SA"/>
              </w:rPr>
              <w:t xml:space="preserve"> </w:t>
            </w:r>
            <w:r w:rsidR="004A25EA" w:rsidRPr="002C0F3C">
              <w:rPr>
                <w:b/>
                <w:lang w:val="kk-KZ" w:eastAsia="ar-SA"/>
              </w:rPr>
              <w:t xml:space="preserve">Диффузионизм </w:t>
            </w:r>
            <w:r w:rsidRPr="002C0F3C">
              <w:rPr>
                <w:b/>
                <w:lang w:val="kk-KZ" w:eastAsia="ar-SA"/>
              </w:rPr>
              <w:t xml:space="preserve">және </w:t>
            </w:r>
            <w:r w:rsidR="004A25EA" w:rsidRPr="002C0F3C">
              <w:rPr>
                <w:b/>
                <w:lang w:val="kk-KZ" w:eastAsia="ar-SA"/>
              </w:rPr>
              <w:t xml:space="preserve">қазақ </w:t>
            </w:r>
            <w:r w:rsidRPr="002C0F3C">
              <w:rPr>
                <w:b/>
                <w:lang w:val="kk-KZ" w:eastAsia="ar-SA"/>
              </w:rPr>
              <w:t>тарих</w:t>
            </w:r>
            <w:r w:rsidR="004A25EA" w:rsidRPr="002C0F3C">
              <w:rPr>
                <w:b/>
                <w:lang w:val="kk-KZ" w:eastAsia="ar-SA"/>
              </w:rPr>
              <w:t>ы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</w:tr>
      <w:tr w:rsidR="009642D1" w:rsidRPr="006E6360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2C0F3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Teams/Zoom- да бейнедәріс</w:t>
            </w:r>
          </w:p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42D1" w:rsidRPr="006E6360" w:rsidTr="00707686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Pr="002C0F3C">
              <w:rPr>
                <w:rFonts w:eastAsia="Calibri"/>
                <w:lang w:val="kk-KZ"/>
              </w:rPr>
              <w:t>тарихнама мен деректанудағы орны.</w:t>
            </w:r>
          </w:p>
          <w:p w:rsidR="009642D1" w:rsidRPr="002C0F3C" w:rsidRDefault="009642D1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9642D1" w:rsidRPr="002C0F3C" w:rsidRDefault="009642D1" w:rsidP="009642D1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2D1" w:rsidRPr="002C0F3C" w:rsidRDefault="009642D1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tabs>
                <w:tab w:val="left" w:pos="1276"/>
              </w:tabs>
              <w:rPr>
                <w:lang w:val="kk-KZ"/>
              </w:rPr>
            </w:pPr>
            <w:r w:rsidRPr="002C0F3C">
              <w:rPr>
                <w:lang w:val="kk-KZ"/>
              </w:rPr>
              <w:t>MS Teams/Zoom- да бейнедәріс</w:t>
            </w:r>
          </w:p>
        </w:tc>
      </w:tr>
      <w:tr w:rsidR="009642D1" w:rsidRPr="002C0F3C" w:rsidTr="009642D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A05842" w:rsidP="009642D1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/>
        </w:tc>
      </w:tr>
      <w:tr w:rsidR="009642D1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4A25EA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5EA" w:rsidRPr="002C0F3C" w:rsidRDefault="004A25EA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>Сс 11: Т</w:t>
            </w:r>
            <w:r w:rsidRPr="002C0F3C">
              <w:rPr>
                <w:rFonts w:eastAsia="Calibri"/>
                <w:lang w:val="kk-KZ"/>
              </w:rPr>
              <w:t xml:space="preserve">арихнама мен деректануда этнометодологияны пайдалану мәселелері </w:t>
            </w:r>
          </w:p>
          <w:p w:rsidR="009642D1" w:rsidRPr="002C0F3C" w:rsidRDefault="009642D1" w:rsidP="004A25EA">
            <w:pPr>
              <w:spacing w:line="276" w:lineRule="auto"/>
              <w:rPr>
                <w:lang w:val="kk-KZ" w:eastAsia="ar-SA"/>
              </w:rPr>
            </w:pPr>
          </w:p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ОМӨЖ </w:t>
            </w:r>
            <w:r w:rsidRPr="002C0F3C">
              <w:rPr>
                <w:lang w:val="kk-KZ" w:eastAsia="ar-SA"/>
              </w:rPr>
              <w:t>3 бойынша кеңес беру</w:t>
            </w:r>
          </w:p>
          <w:p w:rsidR="004A25EA" w:rsidRPr="002C0F3C" w:rsidRDefault="004A25EA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 w:rsidRPr="002C0F3C">
              <w:rPr>
                <w:b/>
                <w:lang w:val="kk-KZ" w:eastAsia="ar-SA"/>
              </w:rPr>
              <w:t xml:space="preserve">МӨЖ 3: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4A25EA" w:rsidRPr="002C0F3C" w:rsidRDefault="004A25EA" w:rsidP="004A25EA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  <w:p w:rsidR="009642D1" w:rsidRPr="002C0F3C" w:rsidRDefault="009642D1" w:rsidP="009642D1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A05842" w:rsidRDefault="00A05842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Default="00461663" w:rsidP="009642D1">
            <w:pPr>
              <w:jc w:val="center"/>
            </w:pPr>
            <w:r>
              <w:t>16</w:t>
            </w: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</w:pPr>
          </w:p>
          <w:p w:rsidR="00461663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9642D1">
            <w:pPr>
              <w:jc w:val="center"/>
              <w:rPr>
                <w:lang w:val="kk-KZ"/>
              </w:rPr>
            </w:pPr>
          </w:p>
          <w:p w:rsidR="00461663" w:rsidRDefault="00461663" w:rsidP="009642D1">
            <w:pPr>
              <w:jc w:val="center"/>
              <w:rPr>
                <w:lang w:val="kk-KZ"/>
              </w:rPr>
            </w:pPr>
          </w:p>
          <w:p w:rsidR="00461663" w:rsidRPr="00461663" w:rsidRDefault="00461663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2D1" w:rsidRPr="002C0F3C" w:rsidRDefault="009642D1" w:rsidP="009642D1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9642D1" w:rsidRPr="002C0F3C" w:rsidRDefault="009642D1" w:rsidP="009642D1">
            <w:pPr>
              <w:jc w:val="both"/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</w:t>
            </w:r>
            <w:r w:rsidR="0053463B" w:rsidRPr="002C0F3C">
              <w:rPr>
                <w:lang w:val="kk-KZ"/>
              </w:rPr>
              <w:t>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A05842" w:rsidP="003124D2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</w:pPr>
            <w:r w:rsidRPr="002C0F3C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3124D2" w:rsidRPr="002C0F3C" w:rsidRDefault="003124D2" w:rsidP="003124D2"/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</w:t>
            </w:r>
            <w:r w:rsidR="0053463B" w:rsidRPr="002C0F3C">
              <w:rPr>
                <w:lang w:val="kk-KZ"/>
              </w:rPr>
              <w:t>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12: 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 мәселелері</w:t>
            </w:r>
          </w:p>
          <w:p w:rsidR="003124D2" w:rsidRPr="002C0F3C" w:rsidRDefault="003124D2" w:rsidP="003124D2">
            <w:pPr>
              <w:spacing w:line="276" w:lineRule="auto"/>
              <w:rPr>
                <w:lang w:val="kk-KZ" w:eastAsia="ar-SA"/>
              </w:rPr>
            </w:pPr>
          </w:p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 w:eastAsia="ar-SA"/>
              </w:rPr>
              <w:t xml:space="preserve">ОМӨЖ </w:t>
            </w:r>
            <w:r w:rsidRPr="002C0F3C">
              <w:rPr>
                <w:lang w:val="kk-KZ" w:eastAsia="ar-SA"/>
              </w:rPr>
              <w:t>3 бойынша кеңес беру</w:t>
            </w:r>
          </w:p>
          <w:p w:rsidR="003124D2" w:rsidRPr="002C0F3C" w:rsidRDefault="003124D2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 w:rsidRPr="002C0F3C">
              <w:rPr>
                <w:b/>
                <w:lang w:val="kk-KZ" w:eastAsia="ar-SA"/>
              </w:rPr>
              <w:t xml:space="preserve">МӨЖ 3: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3124D2" w:rsidRPr="002C0F3C" w:rsidRDefault="003124D2" w:rsidP="003124D2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  <w:p w:rsidR="003124D2" w:rsidRPr="002C0F3C" w:rsidRDefault="003124D2" w:rsidP="003124D2">
            <w:pPr>
              <w:snapToGrid w:val="0"/>
              <w:jc w:val="both"/>
            </w:pPr>
            <w:r w:rsidRPr="002C0F3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A05842" w:rsidRDefault="00A05842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Default="00461663" w:rsidP="003124D2">
            <w:pPr>
              <w:jc w:val="center"/>
            </w:pPr>
            <w:r>
              <w:t>16</w:t>
            </w: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</w:pPr>
          </w:p>
          <w:p w:rsidR="00461663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461663" w:rsidRDefault="00461663" w:rsidP="003124D2">
            <w:pPr>
              <w:jc w:val="center"/>
              <w:rPr>
                <w:lang w:val="kk-KZ"/>
              </w:rPr>
            </w:pPr>
          </w:p>
          <w:p w:rsidR="00461663" w:rsidRDefault="00461663" w:rsidP="003124D2">
            <w:pPr>
              <w:jc w:val="center"/>
              <w:rPr>
                <w:lang w:val="kk-KZ"/>
              </w:rPr>
            </w:pPr>
          </w:p>
          <w:p w:rsidR="00461663" w:rsidRPr="00461663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rPr>
                <w:lang w:val="kk-KZ"/>
              </w:rPr>
            </w:pPr>
            <w:r w:rsidRPr="002C0F3C">
              <w:rPr>
                <w:lang w:val="kk-KZ"/>
              </w:rPr>
              <w:t xml:space="preserve">MS Teams/Zoom да вебинар </w:t>
            </w:r>
          </w:p>
          <w:p w:rsidR="003124D2" w:rsidRPr="002C0F3C" w:rsidRDefault="003124D2" w:rsidP="003124D2">
            <w:pPr>
              <w:jc w:val="both"/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  <w:p w:rsidR="003124D2" w:rsidRPr="002C0F3C" w:rsidRDefault="003124D2" w:rsidP="003124D2">
            <w:pPr>
              <w:snapToGrid w:val="0"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 w:rsidR="00461663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461663" w:rsidP="003124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Универ дәстүрлі </w:t>
            </w:r>
            <w:r w:rsidR="003124D2" w:rsidRPr="002C0F3C">
              <w:rPr>
                <w:lang w:val="kk-KZ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461663" w:rsidP="003124D2">
            <w:pPr>
              <w:rPr>
                <w:lang w:val="kk-KZ"/>
              </w:rPr>
            </w:pPr>
            <w:r>
              <w:rPr>
                <w:lang w:val="kk-KZ"/>
              </w:rPr>
              <w:t xml:space="preserve">Zoom </w:t>
            </w:r>
          </w:p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</w:tr>
      <w:tr w:rsidR="003124D2" w:rsidRPr="002C0F3C" w:rsidTr="007076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4D2" w:rsidRPr="002C0F3C" w:rsidRDefault="00461663" w:rsidP="00312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4D2" w:rsidRPr="002C0F3C" w:rsidRDefault="003124D2" w:rsidP="003124D2">
            <w:pPr>
              <w:jc w:val="both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jc w:val="center"/>
        <w:rPr>
          <w:b/>
          <w:lang w:val="kk-KZ"/>
        </w:rPr>
      </w:pPr>
    </w:p>
    <w:p w:rsidR="004A25EA" w:rsidRPr="002C0F3C" w:rsidRDefault="004A25EA" w:rsidP="00BC6981">
      <w:pPr>
        <w:jc w:val="center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lastRenderedPageBreak/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Ескертулер: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Әр дедлайннан кейін келесі аптаның тапсырмалары ашылады.</w:t>
      </w:r>
    </w:p>
    <w:p w:rsidR="00BC6981" w:rsidRPr="002C0F3C" w:rsidRDefault="00BC6981" w:rsidP="00BC6981">
      <w:pPr>
        <w:jc w:val="both"/>
        <w:rPr>
          <w:lang w:val="kk-KZ"/>
        </w:rPr>
      </w:pPr>
      <w:r w:rsidRPr="002C0F3C">
        <w:rPr>
          <w:lang w:val="kk-KZ"/>
        </w:rPr>
        <w:t>- БЖ-ға арналған тапсырмаларды оқытушы вебинардың басында береді.]</w:t>
      </w: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 xml:space="preserve">Декан                                                                                                       М.С. Ноғайбаева                                                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Методбюро төрағасы</w:t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  <w:t xml:space="preserve">                    </w:t>
      </w:r>
      <w:r w:rsidR="009A2CFD" w:rsidRPr="002C0F3C">
        <w:rPr>
          <w:b/>
          <w:lang w:val="kk-KZ"/>
        </w:rPr>
        <w:t>Ж</w:t>
      </w:r>
      <w:r w:rsidR="0053463B" w:rsidRPr="002C0F3C">
        <w:rPr>
          <w:b/>
          <w:lang w:val="kk-KZ"/>
        </w:rPr>
        <w:t>. Терекбаева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Кафедра меңгерушісі</w:t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</w:r>
      <w:r w:rsidRPr="002C0F3C">
        <w:rPr>
          <w:b/>
          <w:lang w:val="kk-KZ"/>
        </w:rPr>
        <w:tab/>
        <w:t xml:space="preserve">                     Ғ.Б. Жұматай</w:t>
      </w:r>
    </w:p>
    <w:p w:rsidR="00BC6981" w:rsidRPr="002C0F3C" w:rsidRDefault="00BC6981" w:rsidP="00BC6981">
      <w:pPr>
        <w:jc w:val="both"/>
        <w:rPr>
          <w:b/>
          <w:lang w:val="kk-KZ"/>
        </w:rPr>
      </w:pPr>
    </w:p>
    <w:p w:rsidR="00BC6981" w:rsidRPr="002C0F3C" w:rsidRDefault="00BC6981" w:rsidP="00BC6981">
      <w:pPr>
        <w:jc w:val="both"/>
        <w:rPr>
          <w:b/>
          <w:lang w:val="kk-KZ"/>
        </w:rPr>
      </w:pPr>
      <w:r w:rsidRPr="002C0F3C">
        <w:rPr>
          <w:b/>
          <w:lang w:val="kk-KZ"/>
        </w:rPr>
        <w:t>Дәріскер                                                                                                   Т.Ә. Төлебаев</w:t>
      </w:r>
    </w:p>
    <w:p w:rsidR="001F6E78" w:rsidRPr="002C0F3C" w:rsidRDefault="00CD602A">
      <w:pPr>
        <w:rPr>
          <w:lang w:val="kk-KZ"/>
        </w:rPr>
      </w:pPr>
    </w:p>
    <w:sectPr w:rsidR="001F6E78" w:rsidRPr="002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2A" w:rsidRDefault="00CD602A" w:rsidP="009642D1">
      <w:r>
        <w:separator/>
      </w:r>
    </w:p>
  </w:endnote>
  <w:endnote w:type="continuationSeparator" w:id="0">
    <w:p w:rsidR="00CD602A" w:rsidRDefault="00CD602A" w:rsidP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2A" w:rsidRDefault="00CD602A" w:rsidP="009642D1">
      <w:r>
        <w:separator/>
      </w:r>
    </w:p>
  </w:footnote>
  <w:footnote w:type="continuationSeparator" w:id="0">
    <w:p w:rsidR="00CD602A" w:rsidRDefault="00CD602A" w:rsidP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73A93"/>
    <w:multiLevelType w:val="hybridMultilevel"/>
    <w:tmpl w:val="DB0CFBE4"/>
    <w:lvl w:ilvl="0" w:tplc="957A0F2E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4"/>
    <w:rsid w:val="00123DA6"/>
    <w:rsid w:val="002C0F3C"/>
    <w:rsid w:val="003124D2"/>
    <w:rsid w:val="00461663"/>
    <w:rsid w:val="004A25EA"/>
    <w:rsid w:val="0053463B"/>
    <w:rsid w:val="006E6360"/>
    <w:rsid w:val="00776EA5"/>
    <w:rsid w:val="00837C4E"/>
    <w:rsid w:val="00893979"/>
    <w:rsid w:val="009642D1"/>
    <w:rsid w:val="009A2CFD"/>
    <w:rsid w:val="00A05842"/>
    <w:rsid w:val="00A0640E"/>
    <w:rsid w:val="00BC6981"/>
    <w:rsid w:val="00CD602A"/>
    <w:rsid w:val="00E05DB4"/>
    <w:rsid w:val="00E32B1C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7CEF-602F-4629-A9D2-D222928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C6981"/>
    <w:rPr>
      <w:rFonts w:cs="Times New Roman"/>
    </w:rPr>
  </w:style>
  <w:style w:type="character" w:styleId="a3">
    <w:name w:val="Hyperlink"/>
    <w:uiPriority w:val="99"/>
    <w:rsid w:val="00BC698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698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C698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C698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2021-12-20T15:00:00Z</dcterms:created>
  <dcterms:modified xsi:type="dcterms:W3CDTF">2021-12-20T16:43:00Z</dcterms:modified>
</cp:coreProperties>
</file>